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31C89" w14:textId="72795B53" w:rsidR="0051099A" w:rsidRDefault="00D570E9" w:rsidP="0051099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Q40 Fencing &amp; Gates </w:t>
      </w:r>
      <w:r w:rsidRPr="277FF94D">
        <w:rPr>
          <w:b/>
          <w:bCs/>
          <w:sz w:val="28"/>
          <w:szCs w:val="28"/>
        </w:rPr>
        <w:t>Specification</w:t>
      </w:r>
    </w:p>
    <w:p w14:paraId="6F4A7CE6" w14:textId="691C7361" w:rsidR="0051099A" w:rsidRDefault="00D570E9" w:rsidP="0051099A">
      <w:pPr>
        <w:rPr>
          <w:i/>
          <w:iCs/>
        </w:rPr>
      </w:pPr>
      <w:r w:rsidRPr="00A404E4">
        <w:rPr>
          <w:i/>
          <w:iCs/>
        </w:rPr>
        <w:t xml:space="preserve">To be read </w:t>
      </w:r>
      <w:r>
        <w:rPr>
          <w:i/>
          <w:iCs/>
        </w:rPr>
        <w:t>in conjunction with</w:t>
      </w:r>
      <w:r w:rsidRPr="00A404E4">
        <w:rPr>
          <w:i/>
          <w:iCs/>
        </w:rPr>
        <w:t xml:space="preserve"> Preliminaries/General conditions</w:t>
      </w:r>
    </w:p>
    <w:p w14:paraId="7CE106F7" w14:textId="7F711C4D" w:rsidR="0051099A" w:rsidRDefault="00D570E9" w:rsidP="0051099A">
      <w:r w:rsidRPr="00686A68">
        <w:t xml:space="preserve">Description: </w:t>
      </w:r>
      <w:r w:rsidRPr="00686A68">
        <w:tab/>
      </w:r>
      <w:r w:rsidRPr="00686A68">
        <w:tab/>
        <w:t>Perimeter security fencing panel system</w:t>
      </w:r>
      <w:r w:rsidR="00583F12">
        <w:t xml:space="preserve"> with timber infills </w:t>
      </w:r>
    </w:p>
    <w:p w14:paraId="17A66830" w14:textId="0B5B1959" w:rsidR="0051099A" w:rsidRDefault="00D570E9" w:rsidP="0051099A">
      <w:pPr>
        <w:spacing w:after="0"/>
      </w:pPr>
      <w:r>
        <w:t xml:space="preserve">Standard: </w:t>
      </w:r>
      <w:r>
        <w:tab/>
      </w:r>
      <w:r>
        <w:tab/>
        <w:t>BS1722-14: 2017</w:t>
      </w:r>
    </w:p>
    <w:p w14:paraId="7A18B543" w14:textId="77777777" w:rsidR="0051099A" w:rsidRDefault="00D570E9" w:rsidP="0051099A">
      <w:pPr>
        <w:spacing w:after="0"/>
        <w:ind w:left="1440" w:firstLine="720"/>
      </w:pPr>
      <w:r>
        <w:t>BS EN ISO 1461:2009</w:t>
      </w:r>
    </w:p>
    <w:p w14:paraId="0506199C" w14:textId="27DD7E14" w:rsidR="0051099A" w:rsidRDefault="00D570E9" w:rsidP="0051099A">
      <w:pPr>
        <w:spacing w:after="0"/>
        <w:ind w:left="1440" w:firstLine="720"/>
      </w:pPr>
      <w:r>
        <w:t>BS EN 13438:2013</w:t>
      </w:r>
    </w:p>
    <w:p w14:paraId="549EA6FF" w14:textId="77777777" w:rsidR="0051099A" w:rsidRDefault="0051099A" w:rsidP="0051099A">
      <w:pPr>
        <w:spacing w:after="0"/>
        <w:ind w:left="1440" w:firstLine="720"/>
      </w:pPr>
    </w:p>
    <w:p w14:paraId="5D17058F" w14:textId="76B53938" w:rsidR="00D570E9" w:rsidRDefault="00D570E9" w:rsidP="5FE5A8DA">
      <w:pPr>
        <w:spacing w:after="0"/>
      </w:pPr>
      <w:r>
        <w:t xml:space="preserve">Manufacturer: </w:t>
      </w:r>
      <w:r>
        <w:tab/>
      </w:r>
      <w:r>
        <w:tab/>
        <w:t xml:space="preserve">CLD Fencing Systems   </w:t>
      </w:r>
      <w:hyperlink r:id="rId10">
        <w:r w:rsidRPr="5FE5A8DA">
          <w:rPr>
            <w:rStyle w:val="Hyperlink"/>
          </w:rPr>
          <w:t>Info@cld-</w:t>
        </w:r>
        <w:r w:rsidR="30DE5443" w:rsidRPr="5FE5A8DA">
          <w:rPr>
            <w:rStyle w:val="Hyperlink"/>
          </w:rPr>
          <w:t>systems.com</w:t>
        </w:r>
      </w:hyperlink>
    </w:p>
    <w:p w14:paraId="3278A41E" w14:textId="1AD00920" w:rsidR="00D570E9" w:rsidRDefault="00D570E9" w:rsidP="5FE5A8DA">
      <w:pPr>
        <w:spacing w:after="0"/>
        <w:ind w:left="1440" w:firstLine="720"/>
      </w:pPr>
      <w:r>
        <w:t xml:space="preserve">Tel. 01270 764751 </w:t>
      </w:r>
      <w:hyperlink r:id="rId11">
        <w:r w:rsidRPr="5FE5A8DA">
          <w:rPr>
            <w:rStyle w:val="Hyperlink"/>
          </w:rPr>
          <w:t>www.cld-</w:t>
        </w:r>
        <w:r w:rsidR="144EE7E6" w:rsidRPr="5FE5A8DA">
          <w:rPr>
            <w:rStyle w:val="Hyperlink"/>
          </w:rPr>
          <w:t>systems.com</w:t>
        </w:r>
      </w:hyperlink>
    </w:p>
    <w:p w14:paraId="7EE7A06F" w14:textId="77777777" w:rsidR="0051099A" w:rsidRDefault="0051099A" w:rsidP="0051099A">
      <w:pPr>
        <w:spacing w:after="0"/>
        <w:ind w:left="1440" w:firstLine="720"/>
      </w:pPr>
    </w:p>
    <w:p w14:paraId="44D67DA9" w14:textId="511D121D" w:rsidR="0051099A" w:rsidRPr="00D22D67" w:rsidRDefault="00D570E9" w:rsidP="0A308D9E">
      <w:pPr>
        <w:rPr>
          <w:b/>
          <w:bCs/>
          <w:u w:val="single"/>
        </w:rPr>
      </w:pPr>
      <w:r w:rsidRPr="70539175">
        <w:rPr>
          <w:b/>
          <w:bCs/>
          <w:u w:val="single"/>
        </w:rPr>
        <w:t>Product Reference:</w:t>
      </w:r>
      <w:r>
        <w:tab/>
      </w:r>
      <w:r w:rsidRPr="70539175">
        <w:rPr>
          <w:b/>
          <w:bCs/>
          <w:u w:val="single"/>
        </w:rPr>
        <w:t xml:space="preserve">CLD </w:t>
      </w:r>
      <w:r w:rsidR="00277B4B">
        <w:rPr>
          <w:b/>
          <w:bCs/>
          <w:u w:val="single"/>
        </w:rPr>
        <w:t>Exempla</w:t>
      </w:r>
      <w:r w:rsidR="00A66D96">
        <w:rPr>
          <w:b/>
          <w:bCs/>
          <w:u w:val="single"/>
        </w:rPr>
        <w:t xml:space="preserve"> </w:t>
      </w:r>
      <w:r w:rsidR="00583F12">
        <w:rPr>
          <w:b/>
          <w:bCs/>
          <w:u w:val="single"/>
        </w:rPr>
        <w:t>Timber</w:t>
      </w:r>
      <w:r w:rsidR="00A66D96">
        <w:rPr>
          <w:b/>
          <w:bCs/>
          <w:u w:val="single"/>
        </w:rPr>
        <w:t xml:space="preserve"> Panel System</w:t>
      </w:r>
    </w:p>
    <w:p w14:paraId="26367AFD" w14:textId="370FB158" w:rsidR="0051099A" w:rsidRPr="00A941F4" w:rsidRDefault="00D570E9" w:rsidP="00A941F4">
      <w:pPr>
        <w:ind w:left="2160" w:hanging="2160"/>
        <w:rPr>
          <w:rFonts w:eastAsia="Times New Roman" w:hAnsi="Calibri" w:cs="Calibri"/>
          <w:color w:val="000000"/>
          <w:lang w:eastAsia="en-GB"/>
        </w:rPr>
      </w:pPr>
      <w:r>
        <w:t>Panel ty</w:t>
      </w:r>
      <w:r w:rsidR="004C1615">
        <w:t>pe:</w:t>
      </w:r>
      <w:r>
        <w:tab/>
      </w:r>
      <w:r w:rsidR="00A941F4" w:rsidRPr="00A941F4">
        <w:rPr>
          <w:rFonts w:eastAsia="Times New Roman" w:hAnsi="Calibri" w:cs="Calibri"/>
          <w:color w:val="000000"/>
          <w:lang w:eastAsia="en-GB"/>
        </w:rPr>
        <w:t>Profiled mesh panel system with timber infills. Number of profiles varies according to height.</w:t>
      </w:r>
    </w:p>
    <w:p w14:paraId="5BB56610" w14:textId="65BCC04E" w:rsidR="0051099A" w:rsidRDefault="70539175" w:rsidP="70539175">
      <w:pPr>
        <w:spacing w:after="0"/>
        <w:ind w:left="2160" w:hanging="2160"/>
      </w:pPr>
      <w:r>
        <w:t>Panel width:</w:t>
      </w:r>
      <w:r w:rsidR="00D570E9">
        <w:tab/>
      </w:r>
      <w:r w:rsidR="00707026">
        <w:t>2</w:t>
      </w:r>
      <w:r w:rsidR="00A941F4">
        <w:t>505</w:t>
      </w:r>
      <w:r w:rsidR="00707026">
        <w:t>mm</w:t>
      </w:r>
    </w:p>
    <w:p w14:paraId="26310C06" w14:textId="668E3ABC" w:rsidR="0051099A" w:rsidRDefault="0051099A" w:rsidP="70539175">
      <w:pPr>
        <w:spacing w:after="0"/>
        <w:ind w:left="2160" w:hanging="2160"/>
      </w:pPr>
    </w:p>
    <w:p w14:paraId="4FAF9EC2" w14:textId="744D8CCA" w:rsidR="0051099A" w:rsidRDefault="70539175" w:rsidP="70539175">
      <w:pPr>
        <w:spacing w:after="0"/>
        <w:ind w:left="2160" w:hanging="2160"/>
      </w:pPr>
      <w:r>
        <w:t>Wire diameter:</w:t>
      </w:r>
      <w:r>
        <w:tab/>
        <w:t>5mm</w:t>
      </w:r>
      <w:r w:rsidR="19E57C8F">
        <w:t xml:space="preserve"> nominal</w:t>
      </w:r>
    </w:p>
    <w:p w14:paraId="5CC3391B" w14:textId="3DFF014B" w:rsidR="0051099A" w:rsidRDefault="0051099A" w:rsidP="70539175">
      <w:pPr>
        <w:spacing w:after="0"/>
        <w:ind w:left="2160" w:hanging="2160"/>
      </w:pPr>
    </w:p>
    <w:p w14:paraId="3848C5C1" w14:textId="118A358B" w:rsidR="0051099A" w:rsidRDefault="70539175" w:rsidP="70539175">
      <w:pPr>
        <w:spacing w:after="0"/>
        <w:ind w:left="2160" w:hanging="2160"/>
      </w:pPr>
      <w:r>
        <w:t>Mesh size:</w:t>
      </w:r>
      <w:r>
        <w:tab/>
      </w:r>
      <w:r w:rsidR="00D570E9">
        <w:t>200 x</w:t>
      </w:r>
      <w:r w:rsidR="158D3D40">
        <w:t xml:space="preserve"> </w:t>
      </w:r>
      <w:r w:rsidR="002C2C86">
        <w:t>55</w:t>
      </w:r>
      <w:r w:rsidR="00D570E9">
        <w:t xml:space="preserve">mm  </w:t>
      </w:r>
    </w:p>
    <w:p w14:paraId="7FE3DF1A" w14:textId="3562EFD6" w:rsidR="70539175" w:rsidRDefault="70539175" w:rsidP="70539175">
      <w:pPr>
        <w:spacing w:after="0"/>
        <w:ind w:left="2160" w:hanging="2160"/>
      </w:pPr>
    </w:p>
    <w:p w14:paraId="0920871C" w14:textId="1369B282" w:rsidR="00D570E9" w:rsidRDefault="00D570E9" w:rsidP="00A56B61">
      <w:pPr>
        <w:spacing w:after="0"/>
      </w:pPr>
      <w:r>
        <w:t>Available heights</w:t>
      </w:r>
      <w:r>
        <w:tab/>
      </w:r>
    </w:p>
    <w:p w14:paraId="5DB1625D" w14:textId="563400DE" w:rsidR="00573821" w:rsidRDefault="00D570E9" w:rsidP="00573821">
      <w:pPr>
        <w:spacing w:after="0"/>
      </w:pPr>
      <w:r>
        <w:t>Select as required</w:t>
      </w:r>
      <w:r w:rsidR="5470350B">
        <w:t xml:space="preserve"> </w:t>
      </w:r>
      <w:r>
        <w:tab/>
      </w:r>
      <w:r w:rsidR="00573821">
        <w:t xml:space="preserve">2 profiles: 630mm, 830mm, 1030mm, </w:t>
      </w:r>
      <w:proofErr w:type="gramStart"/>
      <w:r w:rsidR="00573821">
        <w:t>1230mm</w:t>
      </w:r>
      <w:proofErr w:type="gramEnd"/>
      <w:r w:rsidR="00573821">
        <w:t xml:space="preserve"> </w:t>
      </w:r>
    </w:p>
    <w:p w14:paraId="7917693E" w14:textId="77777777" w:rsidR="00573821" w:rsidRDefault="00573821" w:rsidP="00573821">
      <w:pPr>
        <w:spacing w:after="0"/>
        <w:ind w:left="1440" w:firstLine="720"/>
      </w:pPr>
      <w:r>
        <w:t xml:space="preserve">3 profiles: 1530mm, 1730mm, 1930mm </w:t>
      </w:r>
    </w:p>
    <w:p w14:paraId="122D591A" w14:textId="77777777" w:rsidR="00573821" w:rsidRDefault="00573821" w:rsidP="00573821">
      <w:pPr>
        <w:spacing w:after="0"/>
        <w:ind w:left="1440" w:firstLine="720"/>
      </w:pPr>
      <w:r>
        <w:t xml:space="preserve">4 profiles: 2330mm, 2530mm, 2730mm </w:t>
      </w:r>
    </w:p>
    <w:p w14:paraId="3BC850E4" w14:textId="70BFEB5F" w:rsidR="6C52BD5E" w:rsidRDefault="00573821" w:rsidP="00573821">
      <w:pPr>
        <w:spacing w:after="0"/>
        <w:ind w:left="1440" w:firstLine="720"/>
      </w:pPr>
      <w:r>
        <w:t>5 profiles: 3030mm only</w:t>
      </w:r>
    </w:p>
    <w:p w14:paraId="6A0DE634" w14:textId="77777777" w:rsidR="00573821" w:rsidRDefault="00573821" w:rsidP="00573821">
      <w:pPr>
        <w:spacing w:after="0"/>
        <w:ind w:left="1440" w:firstLine="720"/>
      </w:pPr>
    </w:p>
    <w:p w14:paraId="4EC31168" w14:textId="60F48F06" w:rsidR="0051099A" w:rsidRDefault="00D570E9" w:rsidP="0051099A">
      <w:r>
        <w:t>Nominal heights:</w:t>
      </w:r>
      <w:r>
        <w:tab/>
      </w:r>
      <w:r w:rsidR="00CD715D">
        <w:t xml:space="preserve">0.6m to </w:t>
      </w:r>
      <w:r>
        <w:t>3.0m</w:t>
      </w:r>
    </w:p>
    <w:p w14:paraId="6E4C2589" w14:textId="76C4E5AC" w:rsidR="007F76F9" w:rsidRDefault="00D570E9" w:rsidP="00A2268F">
      <w:pPr>
        <w:spacing w:after="0"/>
        <w:ind w:left="2160" w:hanging="2160"/>
      </w:pPr>
      <w:r>
        <w:t xml:space="preserve">Finish: </w:t>
      </w:r>
      <w:r>
        <w:tab/>
      </w:r>
      <w:r w:rsidR="00A2268F" w:rsidRPr="00A2268F">
        <w:t>Polyester powder-coated to 60-80 microns or 160-200 microns with marine grade and metallics. Any RAL colour available</w:t>
      </w:r>
    </w:p>
    <w:p w14:paraId="2E64797D" w14:textId="77777777" w:rsidR="00A2268F" w:rsidRDefault="00A2268F" w:rsidP="00A2268F">
      <w:pPr>
        <w:spacing w:after="0"/>
        <w:ind w:left="2160" w:hanging="2160"/>
      </w:pPr>
    </w:p>
    <w:p w14:paraId="53CA54B4" w14:textId="52A3941C" w:rsidR="0051099A" w:rsidRDefault="00D570E9" w:rsidP="0051099A">
      <w:pPr>
        <w:spacing w:after="0"/>
      </w:pPr>
      <w:r>
        <w:t>Top edge projection:</w:t>
      </w:r>
      <w:r>
        <w:tab/>
      </w:r>
      <w:r w:rsidR="004824C4">
        <w:t>30</w:t>
      </w:r>
      <w:r w:rsidR="00B37B7A">
        <w:t>mm</w:t>
      </w:r>
    </w:p>
    <w:p w14:paraId="552CD621" w14:textId="77777777" w:rsidR="0051099A" w:rsidRDefault="0051099A" w:rsidP="0051099A">
      <w:pPr>
        <w:spacing w:after="0"/>
      </w:pPr>
    </w:p>
    <w:p w14:paraId="0323A7D2" w14:textId="22C5229D" w:rsidR="0051099A" w:rsidRDefault="00D570E9" w:rsidP="0051099A">
      <w:r>
        <w:t>Panel installation:</w:t>
      </w:r>
      <w:r>
        <w:tab/>
      </w:r>
      <w:r w:rsidR="00A2268F" w:rsidRPr="00A2268F">
        <w:t xml:space="preserve">Bottom of panel </w:t>
      </w:r>
      <w:proofErr w:type="spellStart"/>
      <w:r w:rsidR="00A2268F" w:rsidRPr="00A2268F">
        <w:t>approx</w:t>
      </w:r>
      <w:proofErr w:type="spellEnd"/>
      <w:r w:rsidR="00A2268F" w:rsidRPr="00A2268F">
        <w:t xml:space="preserve"> 40mm above ground </w:t>
      </w:r>
    </w:p>
    <w:p w14:paraId="680DE10D" w14:textId="30875E4A" w:rsidR="0051099A" w:rsidRDefault="00D570E9" w:rsidP="0051099A">
      <w:pPr>
        <w:spacing w:after="0"/>
      </w:pPr>
      <w:r>
        <w:t>Security topping</w:t>
      </w:r>
      <w:r>
        <w:tab/>
      </w:r>
      <w:r w:rsidR="6C52BD5E">
        <w:t>n/a</w:t>
      </w:r>
    </w:p>
    <w:p w14:paraId="7371E981" w14:textId="53DE35D8" w:rsidR="0051099A" w:rsidRDefault="00D570E9" w:rsidP="6C52BD5E">
      <w:pPr>
        <w:spacing w:after="0"/>
      </w:pPr>
      <w:r>
        <w:t>options:</w:t>
      </w:r>
    </w:p>
    <w:p w14:paraId="4579FBFF" w14:textId="208188BA" w:rsidR="0051099A" w:rsidRDefault="0051099A" w:rsidP="6C52BD5E">
      <w:pPr>
        <w:spacing w:after="0"/>
      </w:pPr>
    </w:p>
    <w:p w14:paraId="3EC26B37" w14:textId="15282068" w:rsidR="0051099A" w:rsidRDefault="00D570E9" w:rsidP="0071226B">
      <w:pPr>
        <w:spacing w:after="0"/>
        <w:ind w:left="2160" w:hanging="2160"/>
      </w:pPr>
      <w:r>
        <w:t>Posts:</w:t>
      </w:r>
      <w:r w:rsidR="00097BF7">
        <w:t xml:space="preserve"> </w:t>
      </w:r>
      <w:r>
        <w:tab/>
      </w:r>
      <w:r w:rsidR="0071226B" w:rsidRPr="0071226B">
        <w:t>RHS, galvanised after manufacture and polyester powder-coated to match fencing</w:t>
      </w:r>
      <w:r>
        <w:tab/>
      </w:r>
    </w:p>
    <w:p w14:paraId="119333D3" w14:textId="78B3F4A3" w:rsidR="0051099A" w:rsidRDefault="0051099A" w:rsidP="6C52BD5E">
      <w:pPr>
        <w:spacing w:after="0"/>
      </w:pPr>
    </w:p>
    <w:p w14:paraId="469FF126" w14:textId="412CBDF8" w:rsidR="0051099A" w:rsidRDefault="00482B59" w:rsidP="6C52BD5E">
      <w:pPr>
        <w:spacing w:after="0"/>
      </w:pPr>
      <w:r>
        <w:t>Post dimensions:</w:t>
      </w:r>
      <w:r>
        <w:tab/>
      </w:r>
      <w:r w:rsidR="00AF591B" w:rsidRPr="00AF591B">
        <w:t>Minimum 60mm x 40mm</w:t>
      </w:r>
    </w:p>
    <w:p w14:paraId="05D8E8C3" w14:textId="178A4928" w:rsidR="6C52BD5E" w:rsidRDefault="6C52BD5E" w:rsidP="6C52BD5E">
      <w:pPr>
        <w:spacing w:after="0"/>
      </w:pPr>
    </w:p>
    <w:p w14:paraId="48D0144A" w14:textId="77777777" w:rsidR="0051099A" w:rsidRDefault="00D570E9" w:rsidP="0051099A">
      <w:pPr>
        <w:spacing w:after="0"/>
      </w:pPr>
      <w:r>
        <w:t>Maximum post</w:t>
      </w:r>
      <w:r>
        <w:tab/>
      </w:r>
    </w:p>
    <w:p w14:paraId="71A748CD" w14:textId="05EB8EB6" w:rsidR="0051099A" w:rsidRDefault="00D570E9" w:rsidP="0051099A">
      <w:pPr>
        <w:spacing w:after="0"/>
      </w:pPr>
      <w:r>
        <w:t>Centres:</w:t>
      </w:r>
      <w:r>
        <w:tab/>
      </w:r>
      <w:r>
        <w:tab/>
      </w:r>
      <w:r w:rsidR="22144A80">
        <w:t>2515</w:t>
      </w:r>
      <w:r w:rsidR="00092F69">
        <w:t>mm</w:t>
      </w:r>
      <w:r w:rsidR="006A12F6">
        <w:t xml:space="preserve"> </w:t>
      </w:r>
    </w:p>
    <w:p w14:paraId="00444B9C" w14:textId="77777777" w:rsidR="0051099A" w:rsidRDefault="0051099A" w:rsidP="0051099A"/>
    <w:p w14:paraId="659A441E" w14:textId="7D7447C3" w:rsidR="00F91475" w:rsidRDefault="00D570E9" w:rsidP="00102158">
      <w:r>
        <w:lastRenderedPageBreak/>
        <w:t xml:space="preserve">Fixings: </w:t>
      </w:r>
      <w:r>
        <w:tab/>
      </w:r>
      <w:r>
        <w:tab/>
      </w:r>
      <w:r>
        <w:tab/>
      </w:r>
      <w:r w:rsidR="003720F1">
        <w:t xml:space="preserve">41mm x 21mm clamping channels and CLD </w:t>
      </w:r>
      <w:proofErr w:type="spellStart"/>
      <w:r w:rsidR="003720F1">
        <w:t>SafeTFix</w:t>
      </w:r>
      <w:proofErr w:type="spellEnd"/>
      <w:r w:rsidR="003720F1">
        <w:t xml:space="preserve"> hidden fixing system</w:t>
      </w:r>
    </w:p>
    <w:p w14:paraId="3BD48CFF" w14:textId="683CF7B1" w:rsidR="70539175" w:rsidRDefault="70539175" w:rsidP="70539175"/>
    <w:p w14:paraId="1E509C74" w14:textId="737AC72D" w:rsidR="00B41E31" w:rsidRDefault="00F91475" w:rsidP="0833EF6C">
      <w:pPr>
        <w:spacing w:after="0"/>
      </w:pPr>
      <w:r>
        <w:t>Foundations</w:t>
      </w:r>
      <w:r w:rsidR="00D570E9">
        <w:t xml:space="preserve">: </w:t>
      </w:r>
      <w:r>
        <w:tab/>
      </w:r>
      <w:r>
        <w:tab/>
      </w:r>
      <w:r w:rsidR="00D570E9">
        <w:t xml:space="preserve">Set posts in holes minimum </w:t>
      </w:r>
      <w:r w:rsidR="001A0318">
        <w:t>300</w:t>
      </w:r>
      <w:r w:rsidR="00D570E9" w:rsidRPr="0833EF6C">
        <w:rPr>
          <w:lang w:eastAsia="en-GB"/>
        </w:rPr>
        <w:t xml:space="preserve">mm </w:t>
      </w:r>
      <w:r w:rsidR="001A0318" w:rsidRPr="0833EF6C">
        <w:rPr>
          <w:lang w:eastAsia="en-GB"/>
        </w:rPr>
        <w:t>diameter</w:t>
      </w:r>
      <w:r w:rsidR="00D570E9" w:rsidRPr="0833EF6C">
        <w:rPr>
          <w:lang w:eastAsia="en-GB"/>
        </w:rPr>
        <w:t xml:space="preserve"> x </w:t>
      </w:r>
      <w:r w:rsidR="001A0318" w:rsidRPr="0833EF6C">
        <w:rPr>
          <w:lang w:eastAsia="en-GB"/>
        </w:rPr>
        <w:t>800</w:t>
      </w:r>
      <w:r w:rsidR="00D570E9" w:rsidRPr="0833EF6C">
        <w:rPr>
          <w:lang w:eastAsia="en-GB"/>
        </w:rPr>
        <w:t>mm deep.</w:t>
      </w:r>
      <w:r w:rsidR="00D570E9">
        <w:t xml:space="preserve"> </w:t>
      </w:r>
    </w:p>
    <w:p w14:paraId="3813DB8C" w14:textId="34C0B20C" w:rsidR="0051099A" w:rsidRDefault="00D570E9" w:rsidP="0833EF6C">
      <w:pPr>
        <w:spacing w:after="0"/>
        <w:ind w:left="2160"/>
      </w:pPr>
      <w:r>
        <w:t>Note: Contractor/client is responsible for the foundation size suitable for the ground conditions and fence height.</w:t>
      </w:r>
      <w:r>
        <w:tab/>
      </w:r>
    </w:p>
    <w:p w14:paraId="644E8E33" w14:textId="29647C5D" w:rsidR="0833EF6C" w:rsidRDefault="0833EF6C" w:rsidP="0833EF6C">
      <w:pPr>
        <w:spacing w:after="0"/>
        <w:ind w:left="2160"/>
      </w:pPr>
    </w:p>
    <w:p w14:paraId="18F1F9AE" w14:textId="6EF7C67A" w:rsidR="0051099A" w:rsidRDefault="00D570E9" w:rsidP="001B12E7">
      <w:pPr>
        <w:ind w:left="2160" w:hanging="2160"/>
      </w:pPr>
      <w:r>
        <w:t xml:space="preserve">Warranty: </w:t>
      </w:r>
      <w:r>
        <w:tab/>
      </w:r>
      <w:r w:rsidR="001B12E7" w:rsidRPr="001B12E7">
        <w:t>Mesh: Minimum of 15 years against manufacturing defects. Weave: minimum 2 years guarantee, against colour fading</w:t>
      </w:r>
    </w:p>
    <w:p w14:paraId="45F73A5D" w14:textId="7793F2BC" w:rsidR="0051099A" w:rsidRDefault="00D570E9" w:rsidP="0051099A">
      <w:pPr>
        <w:spacing w:line="257" w:lineRule="auto"/>
        <w:ind w:left="2160" w:hanging="2160"/>
      </w:pPr>
      <w:r w:rsidRPr="47783E74">
        <w:rPr>
          <w:rFonts w:eastAsia="Calibri" w:hAnsi="Calibri" w:cs="Calibri"/>
        </w:rPr>
        <w:t>Notes:</w:t>
      </w:r>
      <w:r>
        <w:tab/>
      </w:r>
      <w:r w:rsidRPr="47783E74">
        <w:rPr>
          <w:rFonts w:eastAsia="Calibri" w:hAnsi="Calibri" w:cs="Calibri"/>
        </w:rPr>
        <w:t>All dimensions are nominal, for further information please contact CLD Fencing Systems.</w:t>
      </w:r>
    </w:p>
    <w:p w14:paraId="241C62F0" w14:textId="078D5CE3" w:rsidR="0051099A" w:rsidRDefault="00D570E9" w:rsidP="0051099A">
      <w:pPr>
        <w:spacing w:line="257" w:lineRule="auto"/>
        <w:ind w:left="2160"/>
      </w:pPr>
      <w:r w:rsidRPr="47783E74">
        <w:rPr>
          <w:rFonts w:eastAsia="Calibri" w:hAnsi="Calibri" w:cs="Calibri"/>
        </w:rPr>
        <w:t>Information is correct at time of production. As part of our policy of continuous improvement, we reserve the right to alter product specification without notice.</w:t>
      </w:r>
    </w:p>
    <w:p w14:paraId="793C5E82" w14:textId="16C975DB" w:rsidR="0051099A" w:rsidRDefault="0051099A" w:rsidP="0051099A"/>
    <w:p w14:paraId="2D412C36" w14:textId="3849E42A" w:rsidR="0051099A" w:rsidRDefault="0051099A" w:rsidP="0051099A"/>
    <w:sectPr w:rsidR="0051099A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485BF" w14:textId="77777777" w:rsidR="00526AB3" w:rsidRDefault="00526AB3" w:rsidP="0051099A">
      <w:pPr>
        <w:spacing w:after="0" w:line="240" w:lineRule="auto"/>
      </w:pPr>
      <w:r>
        <w:separator/>
      </w:r>
    </w:p>
  </w:endnote>
  <w:endnote w:type="continuationSeparator" w:id="0">
    <w:p w14:paraId="763605F6" w14:textId="77777777" w:rsidR="00526AB3" w:rsidRDefault="00526AB3" w:rsidP="0051099A">
      <w:pPr>
        <w:spacing w:after="0" w:line="240" w:lineRule="auto"/>
      </w:pPr>
      <w:r>
        <w:continuationSeparator/>
      </w:r>
    </w:p>
  </w:endnote>
  <w:endnote w:type="continuationNotice" w:id="1">
    <w:p w14:paraId="4CD60F11" w14:textId="77777777" w:rsidR="00526AB3" w:rsidRDefault="00526A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16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28BD9" w14:textId="055ABEE6" w:rsidR="0051099A" w:rsidRDefault="00D570E9" w:rsidP="0051099A">
        <w:pPr>
          <w:pStyle w:val="Footer"/>
          <w:jc w:val="both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  <w:r w:rsidR="00C1196C">
          <w:rPr>
            <w:noProof/>
          </w:rPr>
          <w:fldChar w:fldCharType="begin"/>
        </w:r>
        <w:r w:rsidR="00C1196C">
          <w:rPr>
            <w:rFonts w:hAnsi="Calibri"/>
            <w:noProof/>
          </w:rPr>
          <w:instrText xml:space="preserve"> FILENAME \* MERGEFORMAT </w:instrText>
        </w:r>
        <w:r w:rsidR="00C1196C">
          <w:rPr>
            <w:noProof/>
          </w:rPr>
          <w:fldChar w:fldCharType="separate"/>
        </w:r>
        <w:r w:rsidR="00C1196C">
          <w:rPr>
            <w:rFonts w:hAnsi="Calibri"/>
            <w:noProof/>
          </w:rPr>
          <w:t>CLD_Exempla_</w:t>
        </w:r>
        <w:r w:rsidR="00583F12">
          <w:rPr>
            <w:rFonts w:hAnsi="Calibri"/>
            <w:noProof/>
          </w:rPr>
          <w:t>Timber</w:t>
        </w:r>
        <w:r w:rsidR="00C1196C">
          <w:rPr>
            <w:rFonts w:hAnsi="Calibri"/>
            <w:noProof/>
          </w:rPr>
          <w:t>_Q40</w:t>
        </w:r>
        <w:r w:rsidR="00C1196C">
          <w:rPr>
            <w:noProof/>
          </w:rPr>
          <w:fldChar w:fldCharType="end"/>
        </w:r>
        <w:r w:rsidR="00583F12">
          <w:rPr>
            <w:noProof/>
          </w:rPr>
          <w:t>_20230327</w:t>
        </w:r>
      </w:p>
    </w:sdtContent>
  </w:sdt>
  <w:p w14:paraId="5CB6B501" w14:textId="77777777" w:rsidR="0051099A" w:rsidRDefault="0051099A" w:rsidP="0051099A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14817" w14:textId="77777777" w:rsidR="00526AB3" w:rsidRDefault="00526AB3" w:rsidP="0051099A">
      <w:pPr>
        <w:spacing w:after="0" w:line="240" w:lineRule="auto"/>
      </w:pPr>
      <w:r>
        <w:separator/>
      </w:r>
    </w:p>
  </w:footnote>
  <w:footnote w:type="continuationSeparator" w:id="0">
    <w:p w14:paraId="2CCF92E0" w14:textId="77777777" w:rsidR="00526AB3" w:rsidRDefault="00526AB3" w:rsidP="0051099A">
      <w:pPr>
        <w:spacing w:after="0" w:line="240" w:lineRule="auto"/>
      </w:pPr>
      <w:r>
        <w:continuationSeparator/>
      </w:r>
    </w:p>
  </w:footnote>
  <w:footnote w:type="continuationNotice" w:id="1">
    <w:p w14:paraId="39445FEA" w14:textId="77777777" w:rsidR="00526AB3" w:rsidRDefault="00526A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2168C"/>
    <w:multiLevelType w:val="hybridMultilevel"/>
    <w:tmpl w:val="44CA5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06DF8"/>
    <w:multiLevelType w:val="hybridMultilevel"/>
    <w:tmpl w:val="142E6A5E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39FB593D"/>
    <w:multiLevelType w:val="hybridMultilevel"/>
    <w:tmpl w:val="A978D876"/>
    <w:lvl w:ilvl="0" w:tplc="B412976C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B26778E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1D7C9FA4">
      <w:numFmt w:val="bullet"/>
      <w:lvlText w:val=""/>
      <w:lvlJc w:val="left"/>
      <w:pPr>
        <w:ind w:left="2160" w:hanging="1800"/>
      </w:pPr>
    </w:lvl>
    <w:lvl w:ilvl="3" w:tplc="D93C837A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84D43B1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ADDA39E2">
      <w:numFmt w:val="bullet"/>
      <w:lvlText w:val=""/>
      <w:lvlJc w:val="left"/>
      <w:pPr>
        <w:ind w:left="4320" w:hanging="3960"/>
      </w:pPr>
    </w:lvl>
    <w:lvl w:ilvl="6" w:tplc="139C976E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F8F0B01C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B1C2F0FA">
      <w:numFmt w:val="bullet"/>
      <w:lvlText w:val=""/>
      <w:lvlJc w:val="left"/>
      <w:pPr>
        <w:ind w:left="6480" w:hanging="6120"/>
      </w:pPr>
    </w:lvl>
  </w:abstractNum>
  <w:abstractNum w:abstractNumId="3" w15:restartNumberingAfterBreak="0">
    <w:nsid w:val="580752A7"/>
    <w:multiLevelType w:val="hybridMultilevel"/>
    <w:tmpl w:val="1E46CC20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5DA8E648"/>
    <w:multiLevelType w:val="hybridMultilevel"/>
    <w:tmpl w:val="A3CC7442"/>
    <w:lvl w:ilvl="0" w:tplc="A9827CB0">
      <w:start w:val="1"/>
      <w:numFmt w:val="decimal"/>
      <w:lvlText w:val="%1."/>
      <w:lvlJc w:val="left"/>
      <w:pPr>
        <w:ind w:left="720" w:hanging="360"/>
      </w:pPr>
    </w:lvl>
    <w:lvl w:ilvl="1" w:tplc="DD627E46">
      <w:start w:val="1"/>
      <w:numFmt w:val="decimal"/>
      <w:lvlText w:val="%2."/>
      <w:lvlJc w:val="left"/>
      <w:pPr>
        <w:ind w:left="1440" w:hanging="1080"/>
      </w:pPr>
    </w:lvl>
    <w:lvl w:ilvl="2" w:tplc="A2C2696A">
      <w:start w:val="1"/>
      <w:numFmt w:val="decimal"/>
      <w:lvlText w:val="%3."/>
      <w:lvlJc w:val="left"/>
      <w:pPr>
        <w:ind w:left="2160" w:hanging="1980"/>
      </w:pPr>
    </w:lvl>
    <w:lvl w:ilvl="3" w:tplc="85E06628">
      <w:start w:val="1"/>
      <w:numFmt w:val="decimal"/>
      <w:lvlText w:val="%4."/>
      <w:lvlJc w:val="left"/>
      <w:pPr>
        <w:ind w:left="2880" w:hanging="2520"/>
      </w:pPr>
    </w:lvl>
    <w:lvl w:ilvl="4" w:tplc="9B84B9C0">
      <w:start w:val="1"/>
      <w:numFmt w:val="decimal"/>
      <w:lvlText w:val="%5."/>
      <w:lvlJc w:val="left"/>
      <w:pPr>
        <w:ind w:left="3600" w:hanging="3240"/>
      </w:pPr>
    </w:lvl>
    <w:lvl w:ilvl="5" w:tplc="7F044F1E">
      <w:start w:val="1"/>
      <w:numFmt w:val="decimal"/>
      <w:lvlText w:val="%6."/>
      <w:lvlJc w:val="left"/>
      <w:pPr>
        <w:ind w:left="4320" w:hanging="4140"/>
      </w:pPr>
    </w:lvl>
    <w:lvl w:ilvl="6" w:tplc="C3DC449C">
      <w:start w:val="1"/>
      <w:numFmt w:val="decimal"/>
      <w:lvlText w:val="%7."/>
      <w:lvlJc w:val="left"/>
      <w:pPr>
        <w:ind w:left="5040" w:hanging="4680"/>
      </w:pPr>
    </w:lvl>
    <w:lvl w:ilvl="7" w:tplc="92147982">
      <w:start w:val="1"/>
      <w:numFmt w:val="decimal"/>
      <w:lvlText w:val="%8."/>
      <w:lvlJc w:val="left"/>
      <w:pPr>
        <w:ind w:left="5760" w:hanging="5400"/>
      </w:pPr>
    </w:lvl>
    <w:lvl w:ilvl="8" w:tplc="EB08419C">
      <w:start w:val="1"/>
      <w:numFmt w:val="decimal"/>
      <w:lvlText w:val="%9."/>
      <w:lvlJc w:val="left"/>
      <w:pPr>
        <w:ind w:left="6480" w:hanging="6300"/>
      </w:pPr>
    </w:lvl>
  </w:abstractNum>
  <w:abstractNum w:abstractNumId="5" w15:restartNumberingAfterBreak="0">
    <w:nsid w:val="7B9A17E6"/>
    <w:multiLevelType w:val="hybridMultilevel"/>
    <w:tmpl w:val="F612D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839730">
    <w:abstractNumId w:val="2"/>
  </w:num>
  <w:num w:numId="2" w16cid:durableId="1417089436">
    <w:abstractNumId w:val="4"/>
  </w:num>
  <w:num w:numId="3" w16cid:durableId="1063524154">
    <w:abstractNumId w:val="1"/>
  </w:num>
  <w:num w:numId="4" w16cid:durableId="96828535">
    <w:abstractNumId w:val="0"/>
  </w:num>
  <w:num w:numId="5" w16cid:durableId="176890761">
    <w:abstractNumId w:val="5"/>
  </w:num>
  <w:num w:numId="6" w16cid:durableId="29694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70"/>
    <w:rsid w:val="00092F69"/>
    <w:rsid w:val="00097BF7"/>
    <w:rsid w:val="000D33FB"/>
    <w:rsid w:val="00102158"/>
    <w:rsid w:val="00135DBF"/>
    <w:rsid w:val="001A0318"/>
    <w:rsid w:val="001A7068"/>
    <w:rsid w:val="001B12E7"/>
    <w:rsid w:val="001B170F"/>
    <w:rsid w:val="001D5764"/>
    <w:rsid w:val="00203D7A"/>
    <w:rsid w:val="00277B4B"/>
    <w:rsid w:val="002C2C86"/>
    <w:rsid w:val="002D7651"/>
    <w:rsid w:val="003675EC"/>
    <w:rsid w:val="003720F1"/>
    <w:rsid w:val="003B6F19"/>
    <w:rsid w:val="004824C4"/>
    <w:rsid w:val="00482B59"/>
    <w:rsid w:val="004A6608"/>
    <w:rsid w:val="004C1615"/>
    <w:rsid w:val="00501FCD"/>
    <w:rsid w:val="0051099A"/>
    <w:rsid w:val="00526AB3"/>
    <w:rsid w:val="00573821"/>
    <w:rsid w:val="00576AEC"/>
    <w:rsid w:val="00583F12"/>
    <w:rsid w:val="005D238E"/>
    <w:rsid w:val="006A12F6"/>
    <w:rsid w:val="006D4E49"/>
    <w:rsid w:val="00707026"/>
    <w:rsid w:val="0071226B"/>
    <w:rsid w:val="007B369A"/>
    <w:rsid w:val="007F76F9"/>
    <w:rsid w:val="00806771"/>
    <w:rsid w:val="00824C2A"/>
    <w:rsid w:val="0084759C"/>
    <w:rsid w:val="008E581D"/>
    <w:rsid w:val="00953570"/>
    <w:rsid w:val="00960ADA"/>
    <w:rsid w:val="00966CD6"/>
    <w:rsid w:val="009900A1"/>
    <w:rsid w:val="009926D5"/>
    <w:rsid w:val="00A00336"/>
    <w:rsid w:val="00A2268F"/>
    <w:rsid w:val="00A56B61"/>
    <w:rsid w:val="00A66D96"/>
    <w:rsid w:val="00A911D7"/>
    <w:rsid w:val="00A941F4"/>
    <w:rsid w:val="00AB01AE"/>
    <w:rsid w:val="00AE49C2"/>
    <w:rsid w:val="00AF591B"/>
    <w:rsid w:val="00B37B7A"/>
    <w:rsid w:val="00B41E31"/>
    <w:rsid w:val="00BF6015"/>
    <w:rsid w:val="00C1196C"/>
    <w:rsid w:val="00CB7323"/>
    <w:rsid w:val="00CD715D"/>
    <w:rsid w:val="00D570E9"/>
    <w:rsid w:val="00D65B2B"/>
    <w:rsid w:val="00D92613"/>
    <w:rsid w:val="00F75F19"/>
    <w:rsid w:val="00F91475"/>
    <w:rsid w:val="00FE26A6"/>
    <w:rsid w:val="0833EF6C"/>
    <w:rsid w:val="08F79B52"/>
    <w:rsid w:val="0A308D9E"/>
    <w:rsid w:val="0D03723C"/>
    <w:rsid w:val="144EE7E6"/>
    <w:rsid w:val="150BC388"/>
    <w:rsid w:val="15120B6C"/>
    <w:rsid w:val="158D3D40"/>
    <w:rsid w:val="16A793E9"/>
    <w:rsid w:val="19E57C8F"/>
    <w:rsid w:val="1CC7513E"/>
    <w:rsid w:val="22144A80"/>
    <w:rsid w:val="281F4ABE"/>
    <w:rsid w:val="2A8BA15D"/>
    <w:rsid w:val="2C15C9FF"/>
    <w:rsid w:val="2DB19A60"/>
    <w:rsid w:val="2FB0B411"/>
    <w:rsid w:val="30DE5443"/>
    <w:rsid w:val="37C3A0F9"/>
    <w:rsid w:val="389156D6"/>
    <w:rsid w:val="400BA24A"/>
    <w:rsid w:val="47FF6D32"/>
    <w:rsid w:val="4868D8A1"/>
    <w:rsid w:val="49869724"/>
    <w:rsid w:val="499B3D93"/>
    <w:rsid w:val="4E9F542D"/>
    <w:rsid w:val="5470350B"/>
    <w:rsid w:val="5734EB68"/>
    <w:rsid w:val="5AEE4319"/>
    <w:rsid w:val="5E11332E"/>
    <w:rsid w:val="5FE5A8DA"/>
    <w:rsid w:val="6178529C"/>
    <w:rsid w:val="674CC412"/>
    <w:rsid w:val="6C52BD5E"/>
    <w:rsid w:val="70539175"/>
    <w:rsid w:val="73D28518"/>
    <w:rsid w:val="7B4C1F36"/>
    <w:rsid w:val="7CEBDB9D"/>
    <w:rsid w:val="7E4814E1"/>
    <w:rsid w:val="7F4DDBE8"/>
    <w:rsid w:val="7FE3E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2C90"/>
  <w15:chartTrackingRefBased/>
  <w15:docId w15:val="{912567B8-43CC-41F2-B477-D494BE7C3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87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B0"/>
  </w:style>
  <w:style w:type="paragraph" w:styleId="Footer">
    <w:name w:val="footer"/>
    <w:basedOn w:val="Normal"/>
    <w:link w:val="Foot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B0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2D7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ld-systems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Info@cld-system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bcc7eea-f35b-4b60-bcfb-acd00858f10d" xsi:nil="true"/>
    <TaxCatchAll xmlns="70b9b822-fa0a-4043-bb34-5a249c70362b" xsi:nil="true"/>
    <lcf76f155ced4ddcb4097134ff3c332f xmlns="5bcc7eea-f35b-4b60-bcfb-acd00858f10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40B9EE0EFFD4AB7B66924B1AE3206" ma:contentTypeVersion="13" ma:contentTypeDescription="Create a new document." ma:contentTypeScope="" ma:versionID="3f41d719e90312b4ea798cbe6483c428">
  <xsd:schema xmlns:xsd="http://www.w3.org/2001/XMLSchema" xmlns:xs="http://www.w3.org/2001/XMLSchema" xmlns:p="http://schemas.microsoft.com/office/2006/metadata/properties" xmlns:ns2="5bcc7eea-f35b-4b60-bcfb-acd00858f10d" xmlns:ns3="70b9b822-fa0a-4043-bb34-5a249c70362b" targetNamespace="http://schemas.microsoft.com/office/2006/metadata/properties" ma:root="true" ma:fieldsID="4bb3f9989e0e722f55891777e071ee88" ns2:_="" ns3:_="">
    <xsd:import namespace="5bcc7eea-f35b-4b60-bcfb-acd00858f10d"/>
    <xsd:import namespace="70b9b822-fa0a-4043-bb34-5a249c703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c7eea-f35b-4b60-bcfb-acd0085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651d6c-f9c7-4cff-8755-49940826d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9b822-fa0a-4043-bb34-5a249c703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5d2333-de25-4453-9ec4-f69db911c68e}" ma:internalName="TaxCatchAll" ma:showField="CatchAllData" ma:web="70b9b822-fa0a-4043-bb34-5a249c703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07B38E-DC94-4E89-9DA5-CDE04CF11554}">
  <ds:schemaRefs>
    <ds:schemaRef ds:uri="http://schemas.microsoft.com/office/2006/metadata/properties"/>
    <ds:schemaRef ds:uri="http://schemas.microsoft.com/office/infopath/2007/PartnerControls"/>
    <ds:schemaRef ds:uri="5bcc7eea-f35b-4b60-bcfb-acd00858f10d"/>
    <ds:schemaRef ds:uri="70b9b822-fa0a-4043-bb34-5a249c70362b"/>
  </ds:schemaRefs>
</ds:datastoreItem>
</file>

<file path=customXml/itemProps2.xml><?xml version="1.0" encoding="utf-8"?>
<ds:datastoreItem xmlns:ds="http://schemas.openxmlformats.org/officeDocument/2006/customXml" ds:itemID="{58E4B802-D394-486C-9FA9-7FD862F5E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AF8510-44DF-4724-9703-54C324AA5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c7eea-f35b-4b60-bcfb-acd00858f10d"/>
    <ds:schemaRef ds:uri="70b9b822-fa0a-4043-bb34-5a249c703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288</Words>
  <Characters>1644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Plant | CLD Fencing Systems</dc:creator>
  <cp:keywords/>
  <dc:description/>
  <cp:lastModifiedBy>Brontë Cooper | CLD Systems</cp:lastModifiedBy>
  <cp:revision>36</cp:revision>
  <dcterms:created xsi:type="dcterms:W3CDTF">2022-08-22T11:54:00Z</dcterms:created>
  <dcterms:modified xsi:type="dcterms:W3CDTF">2023-03-27T14:12:00Z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0x0101003C340B9EE0EFFD4AB7B66924B1AE3206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